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CE" w:rsidRPr="003D7A2A" w:rsidRDefault="00D138CE" w:rsidP="00D138CE">
      <w:pPr>
        <w:pStyle w:val="NormaleWeb"/>
        <w:spacing w:before="0" w:beforeAutospacing="0" w:after="200" w:afterAutospacing="0"/>
        <w:jc w:val="center"/>
        <w:rPr>
          <w:sz w:val="28"/>
          <w:szCs w:val="28"/>
        </w:rPr>
      </w:pPr>
      <w:r w:rsidRPr="003D7A2A"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ERN 202</w:t>
      </w:r>
      <w:r w:rsidR="000E3A1A" w:rsidRPr="003D7A2A"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4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jc w:val="center"/>
        <w:rPr>
          <w:sz w:val="28"/>
          <w:szCs w:val="28"/>
        </w:rPr>
      </w:pPr>
      <w:r w:rsidRPr="003D7A2A"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Programma ARPAC – Dipartimento di Caserta </w:t>
      </w:r>
    </w:p>
    <w:p w:rsidR="00D138CE" w:rsidRPr="003D7A2A" w:rsidRDefault="00D138CE" w:rsidP="00B42437">
      <w:pPr>
        <w:pStyle w:val="NormaleWeb"/>
        <w:spacing w:before="0" w:beforeAutospacing="0" w:after="200" w:afterAutospacing="0"/>
        <w:jc w:val="center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Giorno 2</w:t>
      </w:r>
      <w:r w:rsidR="000E3A1A" w:rsidRPr="003D7A2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7</w:t>
      </w:r>
      <w:r w:rsidRPr="003D7A2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.09.2023</w:t>
      </w:r>
    </w:p>
    <w:p w:rsidR="001E6A22" w:rsidRPr="003D7A2A" w:rsidRDefault="001E6A22" w:rsidP="001E6A22">
      <w:pPr>
        <w:pStyle w:val="NormaleWeb"/>
        <w:spacing w:before="0" w:beforeAutospacing="0" w:after="200" w:afterAutospacing="0"/>
        <w:rPr>
          <w:b/>
          <w:bCs/>
          <w:sz w:val="22"/>
          <w:szCs w:val="22"/>
        </w:rPr>
      </w:pPr>
      <w:r w:rsidRPr="003D7A2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Platea studenti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16.00-16.20</w:t>
      </w:r>
    </w:p>
    <w:p w:rsidR="007C0D13" w:rsidRPr="003D7A2A" w:rsidRDefault="007C0D13" w:rsidP="007C0D13">
      <w:pPr>
        <w:pStyle w:val="NormaleWeb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Dott. Maria Rosaria </w:t>
      </w:r>
      <w:proofErr w:type="spellStart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Vadrucci</w:t>
      </w:r>
      <w:proofErr w:type="spellEnd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- Dott. Fortuna Natale </w:t>
      </w:r>
    </w:p>
    <w:p w:rsidR="007C0D13" w:rsidRPr="003D7A2A" w:rsidRDefault="007C0D13" w:rsidP="007C0D13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I controlli analitici di ARPAC sulle acque destinate al consumo umano e sulle acque di balneazione</w:t>
      </w:r>
    </w:p>
    <w:p w:rsidR="00D138CE" w:rsidRPr="003D7A2A" w:rsidRDefault="00D138CE" w:rsidP="00D138CE">
      <w:pPr>
        <w:pStyle w:val="NormaleWeb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16.20-16.40</w:t>
      </w:r>
    </w:p>
    <w:p w:rsidR="00C72CEA" w:rsidRPr="003D7A2A" w:rsidRDefault="00C72CEA" w:rsidP="00C72CEA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Dott. Antonio </w:t>
      </w:r>
      <w:proofErr w:type="spellStart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Varlese</w:t>
      </w:r>
      <w:proofErr w:type="spellEnd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– Dott. Bianca </w:t>
      </w:r>
      <w:proofErr w:type="spellStart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Marroccella</w:t>
      </w:r>
      <w:proofErr w:type="spellEnd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 – Dott. Alberto Di Baia</w:t>
      </w:r>
    </w:p>
    <w:p w:rsidR="00C72CEA" w:rsidRPr="003D7A2A" w:rsidRDefault="00C72CEA" w:rsidP="00C72CEA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I controlli ARPAC sui campi elettromagnetici 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16.40-17.00</w:t>
      </w:r>
    </w:p>
    <w:p w:rsidR="00753837" w:rsidRPr="003D7A2A" w:rsidRDefault="00753837" w:rsidP="00753837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Dott. Nadia Finizio – Dott. Amalia Acampora</w:t>
      </w:r>
    </w:p>
    <w:p w:rsidR="00753837" w:rsidRPr="003D7A2A" w:rsidRDefault="00753837" w:rsidP="00753837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Monitoraggio e controllo del particolato atmosferico PM 10 e PM 2.5 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17.00-17.20</w:t>
      </w:r>
    </w:p>
    <w:p w:rsidR="00C72CEA" w:rsidRPr="003D7A2A" w:rsidRDefault="00C72CEA" w:rsidP="00C72CEA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Ing. G. Merola - Dott. Roberto Gambuti – AT Gabriella Riccio</w:t>
      </w:r>
    </w:p>
    <w:p w:rsidR="00C72CEA" w:rsidRPr="003D7A2A" w:rsidRDefault="00C72CEA" w:rsidP="00C72CEA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Le attività di ARPAC in tema di controllo delle emissioni in atmosfera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 </w:t>
      </w: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17.20 – 17.40 </w:t>
      </w:r>
    </w:p>
    <w:p w:rsidR="00753837" w:rsidRPr="003D7A2A" w:rsidRDefault="00753837" w:rsidP="00753837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Dott. Rosaria </w:t>
      </w:r>
      <w:proofErr w:type="spellStart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Vadrucci</w:t>
      </w:r>
      <w:proofErr w:type="spellEnd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– AT Federica Crisci</w:t>
      </w:r>
    </w:p>
    <w:p w:rsidR="00753837" w:rsidRPr="003D7A2A" w:rsidRDefault="00753837" w:rsidP="00753837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Biomonitoraggio della qualità dell'aria mediante l'utilizzo di licheni e pollini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17.40-18.00</w:t>
      </w:r>
    </w:p>
    <w:p w:rsidR="00753837" w:rsidRPr="003D7A2A" w:rsidRDefault="00753837" w:rsidP="00753837">
      <w:pPr>
        <w:pStyle w:val="NormaleWeb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Dott. Francesca Barone – AT Federica Crisci – AT Antonio Longobardi</w:t>
      </w:r>
    </w:p>
    <w:p w:rsidR="00753837" w:rsidRPr="003D7A2A" w:rsidRDefault="00753837" w:rsidP="00753837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Olfattometria dinamica per misurare le concentrazioni di odori usando il senso dell'olfatto umano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***********</w:t>
      </w:r>
    </w:p>
    <w:p w:rsidR="001E6A22" w:rsidRPr="003D7A2A" w:rsidRDefault="001E6A22" w:rsidP="00D138CE">
      <w:pPr>
        <w:pStyle w:val="NormaleWeb"/>
        <w:spacing w:before="0" w:beforeAutospacing="0" w:after="200" w:afterAutospacing="0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Platea visitatori</w:t>
      </w:r>
    </w:p>
    <w:p w:rsidR="00C41677" w:rsidRPr="003D7A2A" w:rsidRDefault="00D138CE" w:rsidP="00D138CE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18.00-18.30</w:t>
      </w:r>
      <w:r w:rsidR="00C41677"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</w:p>
    <w:p w:rsidR="00D138CE" w:rsidRPr="003D7A2A" w:rsidRDefault="00C41677" w:rsidP="00D138CE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Dott. Paola Pancaro: Gli impatti delle attività agricole sull’ambiente ed il ruolo di ARPAC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Calibri" w:hAnsi="Calibri" w:cs="Calibri"/>
          <w:i/>
          <w:iCs/>
          <w:color w:val="000000"/>
          <w:sz w:val="22"/>
          <w:szCs w:val="22"/>
        </w:rPr>
        <w:t> </w:t>
      </w: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18.30 – 19.00 </w:t>
      </w:r>
    </w:p>
    <w:p w:rsidR="00753837" w:rsidRPr="003D7A2A" w:rsidRDefault="00753837" w:rsidP="00753837">
      <w:pPr>
        <w:pStyle w:val="NormaleWeb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Dott. Francesca Barone – AT Federica Crisci – AT Antonio Longobardi</w:t>
      </w:r>
    </w:p>
    <w:p w:rsidR="00753837" w:rsidRPr="003D7A2A" w:rsidRDefault="00753837" w:rsidP="00753837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Olfattometria dinamica per misurare le concentrazioni di odori usando il senso dell'olfatto umano</w:t>
      </w:r>
    </w:p>
    <w:p w:rsidR="00706364" w:rsidRPr="003D7A2A" w:rsidRDefault="00706364" w:rsidP="00706364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19.00-19.30</w:t>
      </w:r>
    </w:p>
    <w:p w:rsidR="00C72CEA" w:rsidRPr="003D7A2A" w:rsidRDefault="00C72CEA" w:rsidP="00C72CEA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lastRenderedPageBreak/>
        <w:t>Dott. Loredana Pascarella: Le attività di controllo ARPAC delle acque di scarico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19.30-20.00</w:t>
      </w:r>
    </w:p>
    <w:p w:rsidR="00C72CEA" w:rsidRPr="003D7A2A" w:rsidRDefault="00C72CEA" w:rsidP="00C72CEA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Dott. Antonio </w:t>
      </w:r>
      <w:proofErr w:type="spellStart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Varlese</w:t>
      </w:r>
      <w:proofErr w:type="spellEnd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– Dott. Bianca </w:t>
      </w:r>
      <w:proofErr w:type="spellStart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Marroccella</w:t>
      </w:r>
      <w:proofErr w:type="spellEnd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 – Dott. Alberto Di Baia</w:t>
      </w:r>
    </w:p>
    <w:p w:rsidR="00753837" w:rsidRPr="003D7A2A" w:rsidRDefault="00C72CEA" w:rsidP="00D138CE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I controlli ARPAC sui campi elettromagnetici </w:t>
      </w:r>
    </w:p>
    <w:p w:rsidR="00D138CE" w:rsidRPr="003D7A2A" w:rsidRDefault="00D138CE" w:rsidP="00D138CE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20.00-20.30</w:t>
      </w:r>
    </w:p>
    <w:p w:rsidR="00753837" w:rsidRPr="003D7A2A" w:rsidRDefault="00753837" w:rsidP="00753837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Dott. Paola Pancaro: Gli impatti delle attività agricole sull’ambiente ed il ruolo di ARPAC</w:t>
      </w:r>
    </w:p>
    <w:p w:rsidR="00B42437" w:rsidRPr="003D7A2A" w:rsidRDefault="00B42437" w:rsidP="00D138CE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20.30-21.00</w:t>
      </w:r>
    </w:p>
    <w:p w:rsidR="00753837" w:rsidRPr="003D7A2A" w:rsidRDefault="00753837" w:rsidP="00753837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Dott. Rosaria </w:t>
      </w:r>
      <w:proofErr w:type="spellStart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Vadrucci</w:t>
      </w:r>
      <w:proofErr w:type="spellEnd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– AT Federica Crisci</w:t>
      </w:r>
    </w:p>
    <w:p w:rsidR="00753837" w:rsidRPr="003D7A2A" w:rsidRDefault="00753837" w:rsidP="00753837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Monitoraggio aerobiologico dei pollini</w:t>
      </w:r>
    </w:p>
    <w:p w:rsidR="00B42437" w:rsidRPr="003D7A2A" w:rsidRDefault="00B42437" w:rsidP="00B42437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21.00-21.30</w:t>
      </w: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</w:t>
      </w:r>
    </w:p>
    <w:p w:rsidR="002F61AA" w:rsidRPr="003D7A2A" w:rsidRDefault="002F61AA" w:rsidP="002F61AA">
      <w:pPr>
        <w:pStyle w:val="NormaleWeb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Dott. Francesca Barone – AT Federica Crisci – AT Antonio Longobardi</w:t>
      </w:r>
    </w:p>
    <w:p w:rsidR="002F61AA" w:rsidRPr="003D7A2A" w:rsidRDefault="002F61AA" w:rsidP="002F61AA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Olfattometria dinamica per misurare le concentrazioni di odori usando il senso dell'olfatto umano</w:t>
      </w:r>
    </w:p>
    <w:p w:rsidR="00B42437" w:rsidRPr="003D7A2A" w:rsidRDefault="00B42437" w:rsidP="00B42437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  <w:u w:val="single"/>
        </w:rPr>
        <w:t>21.30-22.00</w:t>
      </w:r>
    </w:p>
    <w:p w:rsidR="002F61AA" w:rsidRPr="003D7A2A" w:rsidRDefault="002F61AA" w:rsidP="002F61AA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Dott. Antonio </w:t>
      </w:r>
      <w:proofErr w:type="spellStart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Varlese</w:t>
      </w:r>
      <w:proofErr w:type="spellEnd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 xml:space="preserve"> – Dott. Bianca </w:t>
      </w:r>
      <w:proofErr w:type="spellStart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Marroccella</w:t>
      </w:r>
      <w:proofErr w:type="spellEnd"/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 </w:t>
      </w:r>
    </w:p>
    <w:p w:rsidR="002F61AA" w:rsidRPr="003D7A2A" w:rsidRDefault="002F61AA" w:rsidP="002F61AA">
      <w:pPr>
        <w:pStyle w:val="NormaleWeb"/>
        <w:spacing w:before="0" w:beforeAutospacing="0" w:after="200" w:afterAutospacing="0"/>
        <w:rPr>
          <w:sz w:val="22"/>
          <w:szCs w:val="22"/>
        </w:rPr>
      </w:pPr>
      <w:r w:rsidRPr="003D7A2A">
        <w:rPr>
          <w:rFonts w:ascii="Helvetica" w:hAnsi="Helvetica" w:cs="Helvetica"/>
          <w:i/>
          <w:iCs/>
          <w:color w:val="000000"/>
          <w:sz w:val="22"/>
          <w:szCs w:val="22"/>
        </w:rPr>
        <w:t>I controlli ARPAC sui campi elettromagnetici </w:t>
      </w:r>
    </w:p>
    <w:p w:rsidR="00B42437" w:rsidRPr="003D7A2A" w:rsidRDefault="00B42437" w:rsidP="00B42437">
      <w:pPr>
        <w:pStyle w:val="NormaleWeb"/>
        <w:spacing w:before="0" w:beforeAutospacing="0" w:after="200" w:afterAutospacing="0"/>
        <w:rPr>
          <w:rFonts w:ascii="Helvetica" w:hAnsi="Helvetica" w:cs="Helvetica"/>
          <w:i/>
          <w:iCs/>
          <w:color w:val="000000"/>
          <w:sz w:val="22"/>
          <w:szCs w:val="22"/>
        </w:rPr>
      </w:pPr>
    </w:p>
    <w:sectPr w:rsidR="00B42437" w:rsidRPr="003D7A2A" w:rsidSect="00737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38CE"/>
    <w:rsid w:val="000E3A1A"/>
    <w:rsid w:val="001E6A22"/>
    <w:rsid w:val="0020232C"/>
    <w:rsid w:val="002060BA"/>
    <w:rsid w:val="002734CC"/>
    <w:rsid w:val="002F61AA"/>
    <w:rsid w:val="00307B6D"/>
    <w:rsid w:val="00373621"/>
    <w:rsid w:val="003D7A2A"/>
    <w:rsid w:val="005E244B"/>
    <w:rsid w:val="005E3AFD"/>
    <w:rsid w:val="00701DCF"/>
    <w:rsid w:val="00706364"/>
    <w:rsid w:val="0073788A"/>
    <w:rsid w:val="00753837"/>
    <w:rsid w:val="007C0D13"/>
    <w:rsid w:val="00816CDB"/>
    <w:rsid w:val="00B42437"/>
    <w:rsid w:val="00BF2CCF"/>
    <w:rsid w:val="00C41677"/>
    <w:rsid w:val="00C72CEA"/>
    <w:rsid w:val="00D138CE"/>
    <w:rsid w:val="00D20E94"/>
    <w:rsid w:val="00EB7DE6"/>
    <w:rsid w:val="00F9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Merola</dc:creator>
  <cp:keywords/>
  <dc:description/>
  <cp:lastModifiedBy>f.liguori</cp:lastModifiedBy>
  <cp:revision>4</cp:revision>
  <cp:lastPrinted>2024-09-24T10:04:00Z</cp:lastPrinted>
  <dcterms:created xsi:type="dcterms:W3CDTF">2024-09-24T10:11:00Z</dcterms:created>
  <dcterms:modified xsi:type="dcterms:W3CDTF">2024-09-24T12:18:00Z</dcterms:modified>
</cp:coreProperties>
</file>