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7D" w:rsidRPr="00AA5F7D" w:rsidRDefault="00C5156B" w:rsidP="00AA5F7D">
      <w:pPr>
        <w:shd w:val="clear" w:color="auto" w:fill="FFFFFF"/>
        <w:spacing w:line="0" w:lineRule="atLeast"/>
        <w:jc w:val="center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DISCARICA RIFIUTI </w:t>
      </w:r>
      <w:r w:rsidR="009A0550">
        <w:rPr>
          <w:b/>
          <w:bCs/>
          <w:color w:val="333333"/>
          <w:kern w:val="36"/>
        </w:rPr>
        <w:t>ALMA</w:t>
      </w:r>
      <w:r w:rsidR="001E29FD">
        <w:rPr>
          <w:b/>
          <w:bCs/>
          <w:color w:val="333333"/>
          <w:kern w:val="36"/>
        </w:rPr>
        <w:t xml:space="preserve"> SRL</w:t>
      </w:r>
      <w:r w:rsidR="009A0550">
        <w:rPr>
          <w:b/>
          <w:bCs/>
          <w:color w:val="333333"/>
          <w:kern w:val="36"/>
        </w:rPr>
        <w:t xml:space="preserve"> VILLARICCA</w:t>
      </w:r>
      <w:r>
        <w:rPr>
          <w:b/>
          <w:bCs/>
          <w:color w:val="333333"/>
          <w:kern w:val="36"/>
        </w:rPr>
        <w:t xml:space="preserve"> (NA)</w:t>
      </w:r>
    </w:p>
    <w:p w:rsidR="000339D5" w:rsidRDefault="000339D5" w:rsidP="000339D5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 xml:space="preserve">COMUNICAZIONI AMBIENTALI E RACCOLTA </w:t>
      </w:r>
      <w:proofErr w:type="spellStart"/>
      <w:r>
        <w:rPr>
          <w:b/>
          <w:bCs/>
          <w:color w:val="333333"/>
          <w:kern w:val="36"/>
        </w:rPr>
        <w:t>DI</w:t>
      </w:r>
      <w:proofErr w:type="spellEnd"/>
      <w:r>
        <w:rPr>
          <w:b/>
          <w:bCs/>
          <w:color w:val="333333"/>
          <w:kern w:val="36"/>
        </w:rPr>
        <w:t xml:space="preserve"> ARTICOLI </w:t>
      </w:r>
    </w:p>
    <w:p w:rsidR="000339D5" w:rsidRDefault="000339D5" w:rsidP="000339D5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PUBBLICATI DAL SITO WEB AGENZIALE WWW.ARPACAMPANIA.IT</w:t>
      </w:r>
    </w:p>
    <w:p w:rsidR="00084C0A" w:rsidRDefault="00084C0A" w:rsidP="00084C0A">
      <w:pPr>
        <w:pStyle w:val="NormaleWeb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084C0A" w:rsidRPr="0098554F" w:rsidRDefault="00084C0A" w:rsidP="0098554F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  <w:r w:rsidRPr="0098554F">
        <w:rPr>
          <w:b/>
          <w:bCs/>
          <w:color w:val="333333"/>
          <w:kern w:val="36"/>
        </w:rPr>
        <w:t>[</w:t>
      </w:r>
      <w:r w:rsidR="009A0550" w:rsidRPr="0098554F">
        <w:rPr>
          <w:b/>
          <w:bCs/>
          <w:color w:val="333333"/>
          <w:kern w:val="36"/>
        </w:rPr>
        <w:t xml:space="preserve">01 </w:t>
      </w:r>
      <w:r w:rsidR="00A63726" w:rsidRPr="0098554F">
        <w:rPr>
          <w:b/>
          <w:bCs/>
          <w:color w:val="333333"/>
          <w:kern w:val="36"/>
        </w:rPr>
        <w:t xml:space="preserve">agosto </w:t>
      </w:r>
      <w:r w:rsidR="009A0550" w:rsidRPr="0098554F">
        <w:rPr>
          <w:b/>
          <w:bCs/>
          <w:color w:val="333333"/>
          <w:kern w:val="36"/>
        </w:rPr>
        <w:t>2019</w:t>
      </w:r>
      <w:r w:rsidRPr="0098554F">
        <w:rPr>
          <w:b/>
          <w:bCs/>
          <w:color w:val="333333"/>
          <w:kern w:val="36"/>
        </w:rPr>
        <w:t xml:space="preserve">] </w:t>
      </w:r>
    </w:p>
    <w:p w:rsidR="00A63726" w:rsidRPr="00763DD3" w:rsidRDefault="00A63726" w:rsidP="00D732F1">
      <w:pPr>
        <w:shd w:val="clear" w:color="auto" w:fill="FFFFFF"/>
        <w:spacing w:line="0" w:lineRule="atLeast"/>
        <w:jc w:val="both"/>
        <w:outlineLvl w:val="0"/>
        <w:rPr>
          <w:b/>
          <w:bCs/>
          <w:kern w:val="36"/>
        </w:rPr>
      </w:pPr>
    </w:p>
    <w:p w:rsidR="00ED72DE" w:rsidRDefault="0098554F" w:rsidP="00ED72DE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763DD3">
        <w:rPr>
          <w:bCs/>
          <w:kern w:val="36"/>
        </w:rPr>
        <w:t>Relativamente all’incendio divampato nel pomeriggio del 26 luglio 2019, presso la discarica di</w:t>
      </w:r>
      <w:r w:rsidR="00763DD3">
        <w:rPr>
          <w:bCs/>
          <w:kern w:val="36"/>
        </w:rPr>
        <w:t xml:space="preserve"> </w:t>
      </w:r>
      <w:r w:rsidRPr="00763DD3">
        <w:rPr>
          <w:bCs/>
          <w:kern w:val="36"/>
        </w:rPr>
        <w:t xml:space="preserve">Cava Alma (non </w:t>
      </w:r>
      <w:r w:rsidR="008100C7" w:rsidRPr="00763DD3">
        <w:rPr>
          <w:bCs/>
          <w:kern w:val="36"/>
        </w:rPr>
        <w:t>più in esercizio</w:t>
      </w:r>
      <w:r w:rsidRPr="00763DD3">
        <w:rPr>
          <w:bCs/>
          <w:kern w:val="36"/>
        </w:rPr>
        <w:t xml:space="preserve"> dall’anno</w:t>
      </w:r>
      <w:r w:rsidR="008100C7" w:rsidRPr="00763DD3">
        <w:rPr>
          <w:bCs/>
          <w:kern w:val="36"/>
        </w:rPr>
        <w:t xml:space="preserve"> 2</w:t>
      </w:r>
      <w:r w:rsidRPr="00763DD3">
        <w:rPr>
          <w:bCs/>
          <w:kern w:val="36"/>
        </w:rPr>
        <w:t>0</w:t>
      </w:r>
      <w:r w:rsidR="00245F2E">
        <w:rPr>
          <w:bCs/>
          <w:kern w:val="36"/>
        </w:rPr>
        <w:t xml:space="preserve">00) nel comune di </w:t>
      </w:r>
      <w:proofErr w:type="spellStart"/>
      <w:r w:rsidR="00245F2E">
        <w:rPr>
          <w:bCs/>
          <w:kern w:val="36"/>
        </w:rPr>
        <w:t>Villaricca</w:t>
      </w:r>
      <w:proofErr w:type="spellEnd"/>
      <w:r w:rsidR="00245F2E">
        <w:rPr>
          <w:bCs/>
          <w:kern w:val="36"/>
        </w:rPr>
        <w:t xml:space="preserve"> (</w:t>
      </w:r>
      <w:proofErr w:type="spellStart"/>
      <w:r w:rsidR="00245F2E">
        <w:rPr>
          <w:bCs/>
          <w:kern w:val="36"/>
        </w:rPr>
        <w:t>Na</w:t>
      </w:r>
      <w:proofErr w:type="spellEnd"/>
      <w:r w:rsidRPr="00763DD3">
        <w:rPr>
          <w:bCs/>
          <w:kern w:val="36"/>
        </w:rPr>
        <w:t>)</w:t>
      </w:r>
      <w:r w:rsidR="00205E18" w:rsidRPr="00763DD3">
        <w:rPr>
          <w:bCs/>
          <w:kern w:val="36"/>
        </w:rPr>
        <w:t xml:space="preserve">, questa Agenzia, </w:t>
      </w:r>
      <w:hyperlink r:id="rId8" w:history="1">
        <w:r w:rsidR="00A627E9" w:rsidRPr="00903923">
          <w:t xml:space="preserve">con </w:t>
        </w:r>
        <w:r w:rsidR="00A627E9" w:rsidRPr="00903923">
          <w:rPr>
            <w:rStyle w:val="Collegamentoipertestuale"/>
          </w:rPr>
          <w:t xml:space="preserve">nota </w:t>
        </w:r>
        <w:proofErr w:type="spellStart"/>
        <w:r w:rsidR="00A627E9" w:rsidRPr="00903923">
          <w:rPr>
            <w:rStyle w:val="Collegamentoipertestuale"/>
          </w:rPr>
          <w:t>prot</w:t>
        </w:r>
        <w:proofErr w:type="spellEnd"/>
        <w:r w:rsidR="00A627E9" w:rsidRPr="00903923">
          <w:rPr>
            <w:rStyle w:val="Collegamentoipertestuale"/>
          </w:rPr>
          <w:t>. 0046431</w:t>
        </w:r>
        <w:r w:rsidR="00205E18" w:rsidRPr="00903923">
          <w:rPr>
            <w:rStyle w:val="Collegamentoipertestuale"/>
          </w:rPr>
          <w:t xml:space="preserve"> </w:t>
        </w:r>
        <w:r w:rsidR="00A627E9" w:rsidRPr="00903923">
          <w:rPr>
            <w:rStyle w:val="Collegamentoipertestuale"/>
          </w:rPr>
          <w:t>del 30/07/2019</w:t>
        </w:r>
      </w:hyperlink>
      <w:r w:rsidR="00205E18" w:rsidRPr="00763DD3">
        <w:rPr>
          <w:bCs/>
          <w:kern w:val="36"/>
        </w:rPr>
        <w:t xml:space="preserve"> </w:t>
      </w:r>
      <w:r w:rsidR="008100C7" w:rsidRPr="00763DD3">
        <w:rPr>
          <w:bCs/>
          <w:kern w:val="36"/>
        </w:rPr>
        <w:t xml:space="preserve">ha comunicato ai Sindaci dei comuni di </w:t>
      </w:r>
      <w:proofErr w:type="spellStart"/>
      <w:r w:rsidR="008100C7" w:rsidRPr="00763DD3">
        <w:rPr>
          <w:bCs/>
          <w:kern w:val="36"/>
        </w:rPr>
        <w:t>Villaricca</w:t>
      </w:r>
      <w:proofErr w:type="spellEnd"/>
      <w:r w:rsidR="008100C7" w:rsidRPr="00763DD3">
        <w:rPr>
          <w:bCs/>
          <w:kern w:val="36"/>
        </w:rPr>
        <w:t xml:space="preserve">, </w:t>
      </w:r>
      <w:proofErr w:type="spellStart"/>
      <w:r w:rsidR="008100C7" w:rsidRPr="00763DD3">
        <w:rPr>
          <w:bCs/>
          <w:kern w:val="36"/>
        </w:rPr>
        <w:t>Qualiano</w:t>
      </w:r>
      <w:proofErr w:type="spellEnd"/>
      <w:r w:rsidR="008100C7" w:rsidRPr="00763DD3">
        <w:rPr>
          <w:bCs/>
          <w:kern w:val="36"/>
        </w:rPr>
        <w:t xml:space="preserve"> e </w:t>
      </w:r>
      <w:proofErr w:type="spellStart"/>
      <w:r w:rsidR="008100C7" w:rsidRPr="00763DD3">
        <w:rPr>
          <w:bCs/>
          <w:kern w:val="36"/>
        </w:rPr>
        <w:t>Giugliano</w:t>
      </w:r>
      <w:proofErr w:type="spellEnd"/>
      <w:r w:rsidR="008100C7" w:rsidRPr="00763DD3">
        <w:rPr>
          <w:bCs/>
          <w:kern w:val="36"/>
        </w:rPr>
        <w:t xml:space="preserve"> in Campania </w:t>
      </w:r>
      <w:r w:rsidR="00205E18" w:rsidRPr="00763DD3">
        <w:rPr>
          <w:bCs/>
          <w:kern w:val="36"/>
        </w:rPr>
        <w:t>le iniziative intraprese con i mezzi di cui dispone.</w:t>
      </w:r>
      <w:r w:rsidR="001D7E15" w:rsidRPr="00763DD3">
        <w:rPr>
          <w:bCs/>
          <w:kern w:val="36"/>
        </w:rPr>
        <w:t xml:space="preserve"> </w:t>
      </w:r>
    </w:p>
    <w:p w:rsidR="00757AA9" w:rsidRDefault="001D7E15" w:rsidP="00757AA9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763DD3">
        <w:rPr>
          <w:bCs/>
          <w:kern w:val="36"/>
        </w:rPr>
        <w:t xml:space="preserve">Allegati alla nota sono state trasmesse </w:t>
      </w:r>
      <w:r w:rsidRPr="00757AA9">
        <w:rPr>
          <w:bCs/>
          <w:kern w:val="36"/>
        </w:rPr>
        <w:t>le prime valutazione analitiche delle emissioni in atmosfera relativamente ai dati di monitoraggio dell’aria rilevati</w:t>
      </w:r>
      <w:r w:rsidR="00757AA9">
        <w:rPr>
          <w:bCs/>
          <w:kern w:val="36"/>
        </w:rPr>
        <w:t>:</w:t>
      </w:r>
    </w:p>
    <w:p w:rsidR="00757AA9" w:rsidRDefault="001D7E15" w:rsidP="00757AA9">
      <w:pPr>
        <w:pStyle w:val="Paragrafoelenco"/>
        <w:numPr>
          <w:ilvl w:val="0"/>
          <w:numId w:val="6"/>
        </w:numPr>
        <w:shd w:val="clear" w:color="auto" w:fill="FFFFFF"/>
        <w:spacing w:line="0" w:lineRule="atLeast"/>
        <w:ind w:left="993" w:hanging="284"/>
        <w:jc w:val="both"/>
        <w:outlineLvl w:val="0"/>
        <w:rPr>
          <w:bCs/>
          <w:kern w:val="36"/>
        </w:rPr>
      </w:pPr>
      <w:r w:rsidRPr="00757AA9">
        <w:rPr>
          <w:bCs/>
          <w:kern w:val="36"/>
        </w:rPr>
        <w:t xml:space="preserve">dalla </w:t>
      </w:r>
      <w:hyperlink r:id="rId9" w:history="1">
        <w:r w:rsidRPr="005D64B9">
          <w:rPr>
            <w:rStyle w:val="Collegamentoipertestuale"/>
          </w:rPr>
          <w:t>centralina fissa</w:t>
        </w:r>
        <w:r w:rsidRPr="00757AA9">
          <w:rPr>
            <w:rStyle w:val="Collegamentoipertestuale"/>
            <w:bCs/>
            <w:kern w:val="36"/>
          </w:rPr>
          <w:t xml:space="preserve"> ubicata nel Comune di </w:t>
        </w:r>
        <w:proofErr w:type="spellStart"/>
        <w:r w:rsidRPr="00757AA9">
          <w:rPr>
            <w:rStyle w:val="Collegamentoipertestuale"/>
            <w:bCs/>
            <w:kern w:val="36"/>
          </w:rPr>
          <w:t>Giugliano</w:t>
        </w:r>
        <w:proofErr w:type="spellEnd"/>
      </w:hyperlink>
      <w:r w:rsidR="00763DD3" w:rsidRPr="00757AA9">
        <w:rPr>
          <w:bCs/>
          <w:kern w:val="36"/>
        </w:rPr>
        <w:t xml:space="preserve"> </w:t>
      </w:r>
      <w:r w:rsidRPr="00757AA9">
        <w:rPr>
          <w:bCs/>
          <w:kern w:val="36"/>
        </w:rPr>
        <w:t>in Campania (in località Ponte Riccio) facente parte della cosiddetta Rete STIR, in data 26 luglio</w:t>
      </w:r>
      <w:r w:rsidR="00757AA9">
        <w:rPr>
          <w:bCs/>
          <w:kern w:val="36"/>
        </w:rPr>
        <w:t>;</w:t>
      </w:r>
    </w:p>
    <w:p w:rsidR="00210E96" w:rsidRPr="00757AA9" w:rsidRDefault="00210E96" w:rsidP="00757AA9">
      <w:pPr>
        <w:pStyle w:val="Paragrafoelenco"/>
        <w:numPr>
          <w:ilvl w:val="0"/>
          <w:numId w:val="6"/>
        </w:numPr>
        <w:shd w:val="clear" w:color="auto" w:fill="FFFFFF"/>
        <w:spacing w:line="0" w:lineRule="atLeast"/>
        <w:ind w:left="993" w:hanging="284"/>
        <w:jc w:val="both"/>
        <w:outlineLvl w:val="0"/>
        <w:rPr>
          <w:bCs/>
          <w:kern w:val="36"/>
        </w:rPr>
      </w:pPr>
      <w:r w:rsidRPr="00757AA9">
        <w:rPr>
          <w:bCs/>
          <w:kern w:val="36"/>
        </w:rPr>
        <w:t xml:space="preserve">dal laboratorio mobile installato presso la Scuola Media Statale S. di Giacomo di Qualiano (NA), distante circa 900 </w:t>
      </w:r>
      <w:proofErr w:type="spellStart"/>
      <w:r w:rsidRPr="00757AA9">
        <w:rPr>
          <w:bCs/>
          <w:kern w:val="36"/>
        </w:rPr>
        <w:t>mt</w:t>
      </w:r>
      <w:proofErr w:type="spellEnd"/>
      <w:r w:rsidRPr="00757AA9">
        <w:rPr>
          <w:bCs/>
          <w:kern w:val="36"/>
        </w:rPr>
        <w:t xml:space="preserve"> dal luogo dell’incendio e ubicata nella direzione dei venti prevalenti.</w:t>
      </w:r>
    </w:p>
    <w:p w:rsidR="00210E96" w:rsidRDefault="00210E96" w:rsidP="00757AA9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210E96">
        <w:rPr>
          <w:bCs/>
          <w:kern w:val="36"/>
        </w:rPr>
        <w:t xml:space="preserve">I </w:t>
      </w:r>
      <w:hyperlink r:id="rId10" w:history="1">
        <w:r w:rsidRPr="00546560">
          <w:rPr>
            <w:rStyle w:val="Collegamentoipertestuale"/>
            <w:bCs/>
            <w:kern w:val="36"/>
          </w:rPr>
          <w:t>primi risultati forniti dal laboratorio mobile</w:t>
        </w:r>
      </w:hyperlink>
      <w:r w:rsidRPr="00210E96">
        <w:rPr>
          <w:bCs/>
          <w:kern w:val="36"/>
        </w:rPr>
        <w:t xml:space="preserve"> </w:t>
      </w:r>
      <w:r w:rsidR="004121BD">
        <w:rPr>
          <w:bCs/>
          <w:kern w:val="36"/>
        </w:rPr>
        <w:t xml:space="preserve">evidenziano </w:t>
      </w:r>
      <w:r w:rsidR="005D64B9">
        <w:rPr>
          <w:bCs/>
          <w:kern w:val="36"/>
        </w:rPr>
        <w:t xml:space="preserve">che non sono ci sono stati </w:t>
      </w:r>
      <w:r w:rsidRPr="00210E96">
        <w:rPr>
          <w:bCs/>
          <w:kern w:val="36"/>
        </w:rPr>
        <w:t>superamenti dei valori limite.</w:t>
      </w:r>
      <w:r w:rsidR="00546560">
        <w:rPr>
          <w:bCs/>
          <w:kern w:val="36"/>
        </w:rPr>
        <w:t xml:space="preserve"> Inoltre è stata anche redatta ed allegata  una breve descrizione delle </w:t>
      </w:r>
      <w:hyperlink r:id="rId11" w:history="1">
        <w:r w:rsidR="00546560" w:rsidRPr="00245F2E">
          <w:rPr>
            <w:rStyle w:val="Collegamentoipertestuale"/>
            <w:bCs/>
            <w:kern w:val="36"/>
          </w:rPr>
          <w:t>condizioni meteo climatiche</w:t>
        </w:r>
      </w:hyperlink>
      <w:r w:rsidR="00C34655">
        <w:rPr>
          <w:bCs/>
          <w:kern w:val="36"/>
        </w:rPr>
        <w:t>.</w:t>
      </w:r>
    </w:p>
    <w:p w:rsidR="00683AFE" w:rsidRDefault="00683AFE" w:rsidP="00757AA9">
      <w:pPr>
        <w:shd w:val="clear" w:color="auto" w:fill="FFFFFF"/>
        <w:spacing w:line="0" w:lineRule="atLeast"/>
        <w:ind w:firstLine="709"/>
        <w:jc w:val="both"/>
        <w:outlineLvl w:val="0"/>
      </w:pPr>
      <w:r>
        <w:rPr>
          <w:bCs/>
          <w:kern w:val="36"/>
        </w:rPr>
        <w:t xml:space="preserve">Per gli aggiornamenti sui risultati analitici del laboratorio mobile è possibile collegarsi al seguente link: </w:t>
      </w:r>
      <w:hyperlink r:id="rId12" w:history="1">
        <w:r w:rsidR="00DE066F">
          <w:rPr>
            <w:rStyle w:val="Collegamentoipertestuale"/>
          </w:rPr>
          <w:t>http://old.arpacampania.it/web/guest/1099</w:t>
        </w:r>
      </w:hyperlink>
      <w:r w:rsidR="006224C4">
        <w:t>.</w:t>
      </w:r>
    </w:p>
    <w:p w:rsidR="00452A0F" w:rsidRDefault="00452A0F" w:rsidP="00757AA9">
      <w:pPr>
        <w:shd w:val="clear" w:color="auto" w:fill="FFFFFF"/>
        <w:spacing w:line="0" w:lineRule="atLeast"/>
        <w:ind w:firstLine="709"/>
        <w:jc w:val="both"/>
        <w:outlineLvl w:val="0"/>
      </w:pPr>
    </w:p>
    <w:p w:rsidR="00452A0F" w:rsidRDefault="00452A0F" w:rsidP="00757AA9">
      <w:pPr>
        <w:shd w:val="clear" w:color="auto" w:fill="FFFFFF"/>
        <w:spacing w:line="0" w:lineRule="atLeast"/>
        <w:ind w:firstLine="709"/>
        <w:jc w:val="both"/>
        <w:outlineLvl w:val="0"/>
      </w:pPr>
    </w:p>
    <w:p w:rsidR="00452A0F" w:rsidRDefault="00452A0F" w:rsidP="00452A0F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  <w:r w:rsidRPr="0098554F">
        <w:rPr>
          <w:b/>
          <w:bCs/>
          <w:color w:val="333333"/>
          <w:kern w:val="36"/>
        </w:rPr>
        <w:t>[0</w:t>
      </w:r>
      <w:r>
        <w:rPr>
          <w:b/>
          <w:bCs/>
          <w:color w:val="333333"/>
          <w:kern w:val="36"/>
        </w:rPr>
        <w:t>2</w:t>
      </w:r>
      <w:r w:rsidRPr="0098554F">
        <w:rPr>
          <w:b/>
          <w:bCs/>
          <w:color w:val="333333"/>
          <w:kern w:val="36"/>
        </w:rPr>
        <w:t xml:space="preserve"> agosto 2019] </w:t>
      </w:r>
    </w:p>
    <w:p w:rsidR="00452A0F" w:rsidRPr="004768BA" w:rsidRDefault="00452A0F" w:rsidP="00452A0F">
      <w:pPr>
        <w:pStyle w:val="NormaleWeb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4768BA">
        <w:rPr>
          <w:color w:val="333333"/>
        </w:rPr>
        <w:t xml:space="preserve">Con riferimento all'incendio </w:t>
      </w:r>
      <w:r w:rsidRPr="00763DD3">
        <w:rPr>
          <w:bCs/>
          <w:kern w:val="36"/>
        </w:rPr>
        <w:t>divampato nel pomeriggio del 26 luglio 2019, presso la discarica di</w:t>
      </w:r>
      <w:r>
        <w:rPr>
          <w:bCs/>
          <w:kern w:val="36"/>
        </w:rPr>
        <w:t xml:space="preserve"> </w:t>
      </w:r>
      <w:r w:rsidRPr="00763DD3">
        <w:rPr>
          <w:bCs/>
          <w:kern w:val="36"/>
        </w:rPr>
        <w:t xml:space="preserve">Cava Alma </w:t>
      </w:r>
      <w:r>
        <w:rPr>
          <w:bCs/>
          <w:kern w:val="36"/>
        </w:rPr>
        <w:t xml:space="preserve">nel comune di </w:t>
      </w:r>
      <w:proofErr w:type="spellStart"/>
      <w:r>
        <w:rPr>
          <w:bCs/>
          <w:kern w:val="36"/>
        </w:rPr>
        <w:t>Villaricca</w:t>
      </w:r>
      <w:proofErr w:type="spellEnd"/>
      <w:r>
        <w:rPr>
          <w:bCs/>
          <w:kern w:val="36"/>
        </w:rPr>
        <w:t xml:space="preserve"> (</w:t>
      </w:r>
      <w:proofErr w:type="spellStart"/>
      <w:r>
        <w:rPr>
          <w:bCs/>
          <w:kern w:val="36"/>
        </w:rPr>
        <w:t>Na</w:t>
      </w:r>
      <w:proofErr w:type="spellEnd"/>
      <w:r w:rsidRPr="00763DD3">
        <w:rPr>
          <w:bCs/>
          <w:kern w:val="36"/>
        </w:rPr>
        <w:t xml:space="preserve">), </w:t>
      </w:r>
      <w:r w:rsidRPr="004768BA">
        <w:rPr>
          <w:color w:val="333333"/>
        </w:rPr>
        <w:t>si pubblica il</w:t>
      </w:r>
      <w:r w:rsidRPr="004A1BFD">
        <w:t> rapporto di prova n</w:t>
      </w:r>
      <w:r w:rsidR="004A1BFD">
        <w:t xml:space="preserve"> </w:t>
      </w:r>
      <w:hyperlink r:id="rId13" w:history="1">
        <w:r w:rsidR="004A1BFD" w:rsidRPr="00275126">
          <w:rPr>
            <w:rStyle w:val="Collegamentoipertestuale"/>
          </w:rPr>
          <w:t>0047291/2019 del 02/08/201</w:t>
        </w:r>
        <w:r w:rsidR="007A14C6" w:rsidRPr="00275126">
          <w:rPr>
            <w:rStyle w:val="Collegamentoipertestuale"/>
          </w:rPr>
          <w:t>9</w:t>
        </w:r>
      </w:hyperlink>
      <w:r w:rsidR="004A1BFD">
        <w:rPr>
          <w:rStyle w:val="Collegamentoipertestuale"/>
          <w:color w:val="008000"/>
        </w:rPr>
        <w:t xml:space="preserve"> </w:t>
      </w:r>
      <w:r w:rsidRPr="004768BA">
        <w:rPr>
          <w:color w:val="333333"/>
        </w:rPr>
        <w:t>emesso dal Laboratorio regionale diossine della UOC Siti Contaminati, relativo al campionamento ad alto volume per la determinazione delle diossine e furani</w:t>
      </w:r>
      <w:r>
        <w:rPr>
          <w:color w:val="333333"/>
        </w:rPr>
        <w:t>, dal quale si evince,</w:t>
      </w:r>
      <w:r w:rsidRPr="004768BA">
        <w:rPr>
          <w:color w:val="333333"/>
        </w:rPr>
        <w:t xml:space="preserve"> per il parametro PCDD+PCDF, un valore di concentrazione pari a </w:t>
      </w:r>
      <w:r w:rsidR="00192416" w:rsidRPr="00192416">
        <w:rPr>
          <w:color w:val="333333"/>
        </w:rPr>
        <w:t>0,1021</w:t>
      </w:r>
      <w:bookmarkStart w:id="0" w:name="_GoBack"/>
      <w:bookmarkEnd w:id="0"/>
      <w:r w:rsidRPr="004768BA">
        <w:rPr>
          <w:color w:val="333333"/>
        </w:rPr>
        <w:t xml:space="preserve"> picogrammi [I TEQ] per </w:t>
      </w:r>
      <w:proofErr w:type="spellStart"/>
      <w:r w:rsidRPr="004768BA">
        <w:rPr>
          <w:color w:val="333333"/>
        </w:rPr>
        <w:t>metrocubo</w:t>
      </w:r>
      <w:proofErr w:type="spellEnd"/>
      <w:r w:rsidRPr="004768BA">
        <w:rPr>
          <w:color w:val="333333"/>
        </w:rPr>
        <w:t>, inferiore rispetto al valore di riferimento</w:t>
      </w:r>
      <w:r w:rsidR="00192416">
        <w:rPr>
          <w:color w:val="333333"/>
        </w:rPr>
        <w:t xml:space="preserve">, </w:t>
      </w:r>
      <w:r w:rsidR="007F3090">
        <w:rPr>
          <w:color w:val="333333"/>
        </w:rPr>
        <w:t>previsto</w:t>
      </w:r>
      <w:r w:rsidRPr="004768BA">
        <w:rPr>
          <w:color w:val="333333"/>
        </w:rPr>
        <w:t xml:space="preserve"> dalle linee guida della Germania (</w:t>
      </w:r>
      <w:proofErr w:type="spellStart"/>
      <w:r w:rsidRPr="004768BA">
        <w:rPr>
          <w:rStyle w:val="Enfasicorsivo"/>
          <w:color w:val="333333"/>
        </w:rPr>
        <w:t>LAI-Laenderausschuss</w:t>
      </w:r>
      <w:proofErr w:type="spellEnd"/>
      <w:r w:rsidRPr="004768BA">
        <w:rPr>
          <w:rStyle w:val="Enfasicorsivo"/>
          <w:color w:val="333333"/>
        </w:rPr>
        <w:t xml:space="preserve"> </w:t>
      </w:r>
      <w:proofErr w:type="spellStart"/>
      <w:r w:rsidRPr="004768BA">
        <w:rPr>
          <w:rStyle w:val="Enfasicorsivo"/>
          <w:color w:val="333333"/>
        </w:rPr>
        <w:t>fuer</w:t>
      </w:r>
      <w:proofErr w:type="spellEnd"/>
      <w:r w:rsidRPr="004768BA">
        <w:rPr>
          <w:rStyle w:val="Enfasicorsivo"/>
          <w:color w:val="333333"/>
        </w:rPr>
        <w:t xml:space="preserve"> </w:t>
      </w:r>
      <w:proofErr w:type="spellStart"/>
      <w:r w:rsidRPr="004768BA">
        <w:rPr>
          <w:rStyle w:val="Enfasicorsivo"/>
          <w:color w:val="333333"/>
        </w:rPr>
        <w:t>Immissionsschutz</w:t>
      </w:r>
      <w:proofErr w:type="spellEnd"/>
      <w:r w:rsidRPr="004768BA">
        <w:rPr>
          <w:rStyle w:val="Enfasicorsivo"/>
          <w:color w:val="333333"/>
        </w:rPr>
        <w:t> </w:t>
      </w:r>
      <w:r w:rsidRPr="004768BA">
        <w:rPr>
          <w:color w:val="333333"/>
        </w:rPr>
        <w:t xml:space="preserve">- Comitato degli Stati per la protezione ambientale), in cui si riporta il valore di riferimento di 0,15 picogrammi [I TEQ] per </w:t>
      </w:r>
      <w:proofErr w:type="spellStart"/>
      <w:r w:rsidRPr="004768BA">
        <w:rPr>
          <w:color w:val="333333"/>
        </w:rPr>
        <w:t>metrocubo</w:t>
      </w:r>
      <w:proofErr w:type="spellEnd"/>
      <w:r w:rsidRPr="004768BA">
        <w:rPr>
          <w:color w:val="333333"/>
        </w:rPr>
        <w:t xml:space="preserve"> per l'aria ambiente.</w:t>
      </w:r>
    </w:p>
    <w:p w:rsidR="00452A0F" w:rsidRDefault="00452A0F" w:rsidP="00452A0F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</w:p>
    <w:p w:rsidR="002A3DB2" w:rsidRDefault="002A3DB2" w:rsidP="002A3DB2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  <w:r w:rsidRPr="0098554F">
        <w:rPr>
          <w:b/>
          <w:bCs/>
          <w:color w:val="333333"/>
          <w:kern w:val="36"/>
        </w:rPr>
        <w:t>[0</w:t>
      </w:r>
      <w:r>
        <w:rPr>
          <w:b/>
          <w:bCs/>
          <w:color w:val="333333"/>
          <w:kern w:val="36"/>
        </w:rPr>
        <w:t>9</w:t>
      </w:r>
      <w:r w:rsidRPr="0098554F">
        <w:rPr>
          <w:b/>
          <w:bCs/>
          <w:color w:val="333333"/>
          <w:kern w:val="36"/>
        </w:rPr>
        <w:t xml:space="preserve"> agosto 2019] </w:t>
      </w:r>
    </w:p>
    <w:p w:rsidR="007326EB" w:rsidRDefault="002A3DB2" w:rsidP="002A3DB2">
      <w:pPr>
        <w:pStyle w:val="NormaleWeb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4768BA">
        <w:rPr>
          <w:color w:val="333333"/>
        </w:rPr>
        <w:t xml:space="preserve">Con riferimento all'incendio </w:t>
      </w:r>
      <w:r w:rsidRPr="00763DD3">
        <w:rPr>
          <w:bCs/>
          <w:kern w:val="36"/>
        </w:rPr>
        <w:t>divampato nel pomeriggio del 26 luglio 2019, presso la discarica di</w:t>
      </w:r>
      <w:r>
        <w:rPr>
          <w:bCs/>
          <w:kern w:val="36"/>
        </w:rPr>
        <w:t xml:space="preserve"> </w:t>
      </w:r>
      <w:r w:rsidRPr="00763DD3">
        <w:rPr>
          <w:bCs/>
          <w:kern w:val="36"/>
        </w:rPr>
        <w:t xml:space="preserve">Cava Alma </w:t>
      </w:r>
      <w:r>
        <w:rPr>
          <w:bCs/>
          <w:kern w:val="36"/>
        </w:rPr>
        <w:t xml:space="preserve">nel comune di </w:t>
      </w:r>
      <w:proofErr w:type="spellStart"/>
      <w:r>
        <w:rPr>
          <w:bCs/>
          <w:kern w:val="36"/>
        </w:rPr>
        <w:t>Villaricca</w:t>
      </w:r>
      <w:proofErr w:type="spellEnd"/>
      <w:r>
        <w:rPr>
          <w:bCs/>
          <w:kern w:val="36"/>
        </w:rPr>
        <w:t xml:space="preserve"> (</w:t>
      </w:r>
      <w:proofErr w:type="spellStart"/>
      <w:r>
        <w:rPr>
          <w:bCs/>
          <w:kern w:val="36"/>
        </w:rPr>
        <w:t>Na</w:t>
      </w:r>
      <w:proofErr w:type="spellEnd"/>
      <w:r w:rsidRPr="00763DD3">
        <w:rPr>
          <w:bCs/>
          <w:kern w:val="36"/>
        </w:rPr>
        <w:t xml:space="preserve">), </w:t>
      </w:r>
      <w:r w:rsidRPr="004768BA">
        <w:rPr>
          <w:color w:val="333333"/>
        </w:rPr>
        <w:t>si pubblica</w:t>
      </w:r>
      <w:r>
        <w:rPr>
          <w:color w:val="333333"/>
        </w:rPr>
        <w:t>no</w:t>
      </w:r>
      <w:r w:rsidRPr="004768BA">
        <w:rPr>
          <w:color w:val="333333"/>
        </w:rPr>
        <w:t xml:space="preserve"> i</w:t>
      </w:r>
      <w:r>
        <w:t> rapporti</w:t>
      </w:r>
      <w:r w:rsidRPr="004A1BFD">
        <w:t xml:space="preserve"> di prova n</w:t>
      </w:r>
      <w:r>
        <w:t xml:space="preserve">. </w:t>
      </w:r>
      <w:hyperlink r:id="rId14" w:history="1">
        <w:r w:rsidRPr="00627D8B">
          <w:rPr>
            <w:rStyle w:val="Collegamentoipertestuale"/>
          </w:rPr>
          <w:t>18261</w:t>
        </w:r>
      </w:hyperlink>
      <w:r>
        <w:t xml:space="preserve"> e </w:t>
      </w:r>
      <w:hyperlink r:id="rId15" w:history="1">
        <w:r w:rsidRPr="00627D8B">
          <w:rPr>
            <w:rStyle w:val="Collegamentoipertestuale"/>
          </w:rPr>
          <w:t>18319</w:t>
        </w:r>
      </w:hyperlink>
      <w:r>
        <w:t xml:space="preserve"> del 08</w:t>
      </w:r>
      <w:r w:rsidR="00B65AF4">
        <w:t xml:space="preserve">/08/19 </w:t>
      </w:r>
      <w:r w:rsidRPr="004768BA">
        <w:rPr>
          <w:color w:val="333333"/>
        </w:rPr>
        <w:t>emess</w:t>
      </w:r>
      <w:r w:rsidR="004E02EB">
        <w:rPr>
          <w:color w:val="333333"/>
        </w:rPr>
        <w:t>i</w:t>
      </w:r>
      <w:r w:rsidRPr="004768BA">
        <w:rPr>
          <w:color w:val="333333"/>
        </w:rPr>
        <w:t xml:space="preserve"> dal Laboratorio regionale diossine dell</w:t>
      </w:r>
      <w:r w:rsidR="00D67BC1">
        <w:rPr>
          <w:color w:val="333333"/>
        </w:rPr>
        <w:t>a UOC Siti Contaminati, relativi</w:t>
      </w:r>
      <w:r w:rsidRPr="004768BA">
        <w:rPr>
          <w:color w:val="333333"/>
        </w:rPr>
        <w:t xml:space="preserve"> a</w:t>
      </w:r>
      <w:r w:rsidR="00D67BC1">
        <w:rPr>
          <w:color w:val="333333"/>
        </w:rPr>
        <w:t>i campionamenti</w:t>
      </w:r>
      <w:r w:rsidRPr="004768BA">
        <w:rPr>
          <w:color w:val="333333"/>
        </w:rPr>
        <w:t xml:space="preserve"> ad alto volume </w:t>
      </w:r>
      <w:r w:rsidR="00D67BC1">
        <w:rPr>
          <w:color w:val="333333"/>
        </w:rPr>
        <w:t xml:space="preserve">effettuati </w:t>
      </w:r>
      <w:r w:rsidRPr="004768BA">
        <w:rPr>
          <w:color w:val="333333"/>
        </w:rPr>
        <w:t>per la determinazione delle diossine e furani</w:t>
      </w:r>
      <w:r w:rsidR="00B65AF4">
        <w:rPr>
          <w:color w:val="333333"/>
        </w:rPr>
        <w:t xml:space="preserve">. </w:t>
      </w:r>
    </w:p>
    <w:p w:rsidR="002A3DB2" w:rsidRPr="004768BA" w:rsidRDefault="00B65AF4" w:rsidP="002A3DB2">
      <w:pPr>
        <w:pStyle w:val="NormaleWeb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>
        <w:rPr>
          <w:color w:val="333333"/>
        </w:rPr>
        <w:t xml:space="preserve">Dalla lettura degli stessi </w:t>
      </w:r>
      <w:r w:rsidR="004E02EB">
        <w:rPr>
          <w:color w:val="333333"/>
        </w:rPr>
        <w:t xml:space="preserve">si evince che </w:t>
      </w:r>
      <w:r w:rsidR="002A3DB2" w:rsidRPr="004768BA">
        <w:rPr>
          <w:color w:val="333333"/>
        </w:rPr>
        <w:t xml:space="preserve">il parametro PCDD+PCDF, </w:t>
      </w:r>
      <w:r w:rsidR="004E02EB">
        <w:rPr>
          <w:color w:val="333333"/>
        </w:rPr>
        <w:t xml:space="preserve">presenta </w:t>
      </w:r>
      <w:r w:rsidR="00CA3E7D">
        <w:rPr>
          <w:color w:val="333333"/>
        </w:rPr>
        <w:t xml:space="preserve">in entrambe le certificazioni </w:t>
      </w:r>
      <w:r w:rsidR="007326EB">
        <w:rPr>
          <w:color w:val="333333"/>
        </w:rPr>
        <w:t xml:space="preserve">un valore di concentrazione </w:t>
      </w:r>
      <w:r w:rsidR="002A3DB2" w:rsidRPr="004768BA">
        <w:rPr>
          <w:color w:val="333333"/>
        </w:rPr>
        <w:t>inferiore rispetto al valore di riferimento</w:t>
      </w:r>
      <w:r w:rsidR="007F3090">
        <w:rPr>
          <w:color w:val="333333"/>
        </w:rPr>
        <w:t xml:space="preserve"> previsto </w:t>
      </w:r>
      <w:r w:rsidR="002A3DB2" w:rsidRPr="004768BA">
        <w:rPr>
          <w:color w:val="333333"/>
        </w:rPr>
        <w:t>dalle linee guida della Germania (</w:t>
      </w:r>
      <w:proofErr w:type="spellStart"/>
      <w:r w:rsidR="002A3DB2" w:rsidRPr="004768BA">
        <w:rPr>
          <w:rStyle w:val="Enfasicorsivo"/>
          <w:color w:val="333333"/>
        </w:rPr>
        <w:t>LAI-Laenderausschuss</w:t>
      </w:r>
      <w:proofErr w:type="spellEnd"/>
      <w:r w:rsidR="002A3DB2" w:rsidRPr="004768BA">
        <w:rPr>
          <w:rStyle w:val="Enfasicorsivo"/>
          <w:color w:val="333333"/>
        </w:rPr>
        <w:t xml:space="preserve"> </w:t>
      </w:r>
      <w:proofErr w:type="spellStart"/>
      <w:r w:rsidR="002A3DB2" w:rsidRPr="004768BA">
        <w:rPr>
          <w:rStyle w:val="Enfasicorsivo"/>
          <w:color w:val="333333"/>
        </w:rPr>
        <w:t>fuer</w:t>
      </w:r>
      <w:proofErr w:type="spellEnd"/>
      <w:r w:rsidR="002A3DB2" w:rsidRPr="004768BA">
        <w:rPr>
          <w:rStyle w:val="Enfasicorsivo"/>
          <w:color w:val="333333"/>
        </w:rPr>
        <w:t xml:space="preserve"> </w:t>
      </w:r>
      <w:proofErr w:type="spellStart"/>
      <w:r w:rsidR="002A3DB2" w:rsidRPr="004768BA">
        <w:rPr>
          <w:rStyle w:val="Enfasicorsivo"/>
          <w:color w:val="333333"/>
        </w:rPr>
        <w:t>Immissionsschutz</w:t>
      </w:r>
      <w:proofErr w:type="spellEnd"/>
      <w:r w:rsidR="002A3DB2" w:rsidRPr="004768BA">
        <w:rPr>
          <w:rStyle w:val="Enfasicorsivo"/>
          <w:color w:val="333333"/>
        </w:rPr>
        <w:t> </w:t>
      </w:r>
      <w:r w:rsidR="002A3DB2" w:rsidRPr="004768BA">
        <w:rPr>
          <w:color w:val="333333"/>
        </w:rPr>
        <w:t xml:space="preserve">- Comitato degli Stati per </w:t>
      </w:r>
      <w:r w:rsidR="002A3DB2" w:rsidRPr="004768BA">
        <w:rPr>
          <w:color w:val="333333"/>
        </w:rPr>
        <w:lastRenderedPageBreak/>
        <w:t xml:space="preserve">la protezione ambientale), in cui si riporta il valore di riferimento di 0,15 picogrammi [I TEQ] per </w:t>
      </w:r>
      <w:proofErr w:type="spellStart"/>
      <w:r w:rsidR="002A3DB2" w:rsidRPr="004768BA">
        <w:rPr>
          <w:color w:val="333333"/>
        </w:rPr>
        <w:t>metrocubo</w:t>
      </w:r>
      <w:proofErr w:type="spellEnd"/>
      <w:r w:rsidR="002A3DB2" w:rsidRPr="004768BA">
        <w:rPr>
          <w:color w:val="333333"/>
        </w:rPr>
        <w:t xml:space="preserve"> per l'aria ambiente.</w:t>
      </w:r>
    </w:p>
    <w:p w:rsidR="002A3DB2" w:rsidRPr="0098554F" w:rsidRDefault="002A3DB2" w:rsidP="00452A0F">
      <w:pPr>
        <w:shd w:val="clear" w:color="auto" w:fill="FFFFFF"/>
        <w:spacing w:line="0" w:lineRule="atLeast"/>
        <w:outlineLvl w:val="0"/>
        <w:rPr>
          <w:b/>
          <w:bCs/>
          <w:color w:val="333333"/>
          <w:kern w:val="36"/>
        </w:rPr>
      </w:pPr>
    </w:p>
    <w:p w:rsidR="00452A0F" w:rsidRPr="00763DD3" w:rsidRDefault="00452A0F" w:rsidP="00757AA9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</w:p>
    <w:sectPr w:rsidR="00452A0F" w:rsidRPr="00763DD3" w:rsidSect="000B27DE">
      <w:headerReference w:type="default" r:id="rId16"/>
      <w:footerReference w:type="default" r:id="rId17"/>
      <w:pgSz w:w="11906" w:h="16838"/>
      <w:pgMar w:top="2835" w:right="1134" w:bottom="1701" w:left="1134" w:header="2041" w:footer="1542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68" w:rsidRDefault="00300068" w:rsidP="00D05292">
      <w:r>
        <w:separator/>
      </w:r>
    </w:p>
  </w:endnote>
  <w:endnote w:type="continuationSeparator" w:id="0">
    <w:p w:rsidR="00300068" w:rsidRDefault="00300068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4E4A52" w:rsidP="00E71E23">
    <w:pPr>
      <w:pStyle w:val="Pidipagina1"/>
      <w:jc w:val="right"/>
    </w:pPr>
    <w:r>
      <w:fldChar w:fldCharType="begin"/>
    </w:r>
    <w:r w:rsidR="00F91A2A">
      <w:instrText xml:space="preserve"> PAGE   \* MERGEFORMAT </w:instrText>
    </w:r>
    <w:r>
      <w:fldChar w:fldCharType="separate"/>
    </w:r>
    <w:r w:rsidR="00DE066F">
      <w:rPr>
        <w:noProof/>
      </w:rPr>
      <w:t>2</w:t>
    </w:r>
    <w:r>
      <w:rPr>
        <w:noProof/>
      </w:rPr>
      <w:fldChar w:fldCharType="end"/>
    </w:r>
    <w:r w:rsidR="0089179A"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215900</wp:posOffset>
          </wp:positionV>
          <wp:extent cx="6652260" cy="711200"/>
          <wp:effectExtent l="1905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68" w:rsidRDefault="00300068" w:rsidP="00D05292">
      <w:r>
        <w:separator/>
      </w:r>
    </w:p>
  </w:footnote>
  <w:footnote w:type="continuationSeparator" w:id="0">
    <w:p w:rsidR="00300068" w:rsidRDefault="00300068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Intestazione1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Intestazione1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52292"/>
    <w:multiLevelType w:val="hybridMultilevel"/>
    <w:tmpl w:val="FA66E7D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3925EA"/>
    <w:multiLevelType w:val="hybridMultilevel"/>
    <w:tmpl w:val="5A607B6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156C6"/>
    <w:rsid w:val="00032529"/>
    <w:rsid w:val="000339D5"/>
    <w:rsid w:val="00070A7D"/>
    <w:rsid w:val="00074A3E"/>
    <w:rsid w:val="00084C0A"/>
    <w:rsid w:val="0009327C"/>
    <w:rsid w:val="000A2DED"/>
    <w:rsid w:val="000B1C4F"/>
    <w:rsid w:val="000B27DE"/>
    <w:rsid w:val="000C2C51"/>
    <w:rsid w:val="000D5668"/>
    <w:rsid w:val="0010023D"/>
    <w:rsid w:val="00116367"/>
    <w:rsid w:val="001204C9"/>
    <w:rsid w:val="00121F8B"/>
    <w:rsid w:val="00142D6D"/>
    <w:rsid w:val="00152D69"/>
    <w:rsid w:val="00174DAB"/>
    <w:rsid w:val="00187A7C"/>
    <w:rsid w:val="00192416"/>
    <w:rsid w:val="001D7E15"/>
    <w:rsid w:val="001E29FD"/>
    <w:rsid w:val="001E6A8E"/>
    <w:rsid w:val="00205E18"/>
    <w:rsid w:val="00210E96"/>
    <w:rsid w:val="00245F2E"/>
    <w:rsid w:val="00246494"/>
    <w:rsid w:val="00275126"/>
    <w:rsid w:val="00283817"/>
    <w:rsid w:val="00287B8D"/>
    <w:rsid w:val="002A3DB2"/>
    <w:rsid w:val="002A5C31"/>
    <w:rsid w:val="002C37C0"/>
    <w:rsid w:val="002F0CD3"/>
    <w:rsid w:val="00300068"/>
    <w:rsid w:val="00303E6D"/>
    <w:rsid w:val="00313511"/>
    <w:rsid w:val="00320826"/>
    <w:rsid w:val="00346507"/>
    <w:rsid w:val="00350D1A"/>
    <w:rsid w:val="00351AF1"/>
    <w:rsid w:val="003E1A7F"/>
    <w:rsid w:val="00406C3F"/>
    <w:rsid w:val="004121BD"/>
    <w:rsid w:val="00434D60"/>
    <w:rsid w:val="00452A0F"/>
    <w:rsid w:val="004814C8"/>
    <w:rsid w:val="004A1BFD"/>
    <w:rsid w:val="004B7A84"/>
    <w:rsid w:val="004E02EB"/>
    <w:rsid w:val="004E4A52"/>
    <w:rsid w:val="00506006"/>
    <w:rsid w:val="00527771"/>
    <w:rsid w:val="005427BF"/>
    <w:rsid w:val="00546560"/>
    <w:rsid w:val="00551571"/>
    <w:rsid w:val="00585BDD"/>
    <w:rsid w:val="005A7B5D"/>
    <w:rsid w:val="005B2A9A"/>
    <w:rsid w:val="005D64B9"/>
    <w:rsid w:val="005E3452"/>
    <w:rsid w:val="005E7222"/>
    <w:rsid w:val="005F4C06"/>
    <w:rsid w:val="00614F87"/>
    <w:rsid w:val="006224C4"/>
    <w:rsid w:val="006248BC"/>
    <w:rsid w:val="00626EB0"/>
    <w:rsid w:val="00627D8B"/>
    <w:rsid w:val="006455E5"/>
    <w:rsid w:val="00662761"/>
    <w:rsid w:val="0067414D"/>
    <w:rsid w:val="00675557"/>
    <w:rsid w:val="00675731"/>
    <w:rsid w:val="00683AFE"/>
    <w:rsid w:val="006973DC"/>
    <w:rsid w:val="00700F8E"/>
    <w:rsid w:val="00701743"/>
    <w:rsid w:val="0070723C"/>
    <w:rsid w:val="007326EB"/>
    <w:rsid w:val="00757AA9"/>
    <w:rsid w:val="00763DD3"/>
    <w:rsid w:val="00781B9C"/>
    <w:rsid w:val="00792D4E"/>
    <w:rsid w:val="007A14C6"/>
    <w:rsid w:val="007A42DC"/>
    <w:rsid w:val="007F3090"/>
    <w:rsid w:val="008100C7"/>
    <w:rsid w:val="00842F78"/>
    <w:rsid w:val="008559FB"/>
    <w:rsid w:val="00872FC8"/>
    <w:rsid w:val="0089179A"/>
    <w:rsid w:val="008B0CA1"/>
    <w:rsid w:val="008C6C0F"/>
    <w:rsid w:val="00903923"/>
    <w:rsid w:val="00905455"/>
    <w:rsid w:val="00905D9C"/>
    <w:rsid w:val="009204B1"/>
    <w:rsid w:val="00925F3E"/>
    <w:rsid w:val="00963536"/>
    <w:rsid w:val="0098201B"/>
    <w:rsid w:val="0098554F"/>
    <w:rsid w:val="009972D1"/>
    <w:rsid w:val="009A0550"/>
    <w:rsid w:val="009A2C77"/>
    <w:rsid w:val="009B0DD2"/>
    <w:rsid w:val="009B2DB3"/>
    <w:rsid w:val="009E6D1F"/>
    <w:rsid w:val="00A0063D"/>
    <w:rsid w:val="00A04326"/>
    <w:rsid w:val="00A627E9"/>
    <w:rsid w:val="00A63726"/>
    <w:rsid w:val="00A871AB"/>
    <w:rsid w:val="00A90C1D"/>
    <w:rsid w:val="00AA5F7D"/>
    <w:rsid w:val="00AB3286"/>
    <w:rsid w:val="00AD7635"/>
    <w:rsid w:val="00B064A0"/>
    <w:rsid w:val="00B321CF"/>
    <w:rsid w:val="00B40FAD"/>
    <w:rsid w:val="00B65AF4"/>
    <w:rsid w:val="00BC5A31"/>
    <w:rsid w:val="00C15B48"/>
    <w:rsid w:val="00C262BA"/>
    <w:rsid w:val="00C3446B"/>
    <w:rsid w:val="00C34655"/>
    <w:rsid w:val="00C5156B"/>
    <w:rsid w:val="00C81160"/>
    <w:rsid w:val="00CA3E7D"/>
    <w:rsid w:val="00CA6E18"/>
    <w:rsid w:val="00D05292"/>
    <w:rsid w:val="00D44BC8"/>
    <w:rsid w:val="00D64511"/>
    <w:rsid w:val="00D67BC1"/>
    <w:rsid w:val="00D67D64"/>
    <w:rsid w:val="00D732F1"/>
    <w:rsid w:val="00D9159C"/>
    <w:rsid w:val="00DE066F"/>
    <w:rsid w:val="00E261BA"/>
    <w:rsid w:val="00E55A69"/>
    <w:rsid w:val="00E56FB1"/>
    <w:rsid w:val="00E71E23"/>
    <w:rsid w:val="00E74D86"/>
    <w:rsid w:val="00ED72DE"/>
    <w:rsid w:val="00EF6350"/>
    <w:rsid w:val="00F25FAE"/>
    <w:rsid w:val="00F27510"/>
    <w:rsid w:val="00F314AA"/>
    <w:rsid w:val="00F31FA6"/>
    <w:rsid w:val="00F327B6"/>
    <w:rsid w:val="00F41693"/>
    <w:rsid w:val="00F5207C"/>
    <w:rsid w:val="00F80A61"/>
    <w:rsid w:val="00F91A2A"/>
    <w:rsid w:val="00F92A65"/>
    <w:rsid w:val="00FB79FA"/>
    <w:rsid w:val="00FC1F51"/>
    <w:rsid w:val="00FD3D67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Didascalia1">
    <w:name w:val="Didascalia1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1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styleId="Enfasicorsivo">
    <w:name w:val="Emphasis"/>
    <w:basedOn w:val="Carpredefinitoparagrafo"/>
    <w:uiPriority w:val="20"/>
    <w:qFormat/>
    <w:rsid w:val="00084C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arpacampania.it/documents/30626/2d3c60cc-81f9-4f5d-a821-c41c6d80ac7c" TargetMode="External"/><Relationship Id="rId13" Type="http://schemas.openxmlformats.org/officeDocument/2006/relationships/hyperlink" Target="http://old.arpacampania.it/documents/30626/0/RdP_Aria_18212-dioxna19.stamp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arpacampania.it/web/guest/109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rpacampania.it/documents/30626/fae4baf6-fd5c-4dd2-8613-942091dc5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arpacampania.it/documents/30626/0/RdP_Aria_18319-dioxna19.stamped.pdf" TargetMode="External"/><Relationship Id="rId10" Type="http://schemas.openxmlformats.org/officeDocument/2006/relationships/hyperlink" Target="http://old.arpacampania.it/documents/30626/8d84d253-53bd-4fc4-861b-7293002af9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.arpacampania.it/documents/30626/2b38c979-85ac-4db8-add1-fe823e0b2525" TargetMode="External"/><Relationship Id="rId14" Type="http://schemas.openxmlformats.org/officeDocument/2006/relationships/hyperlink" Target="http://old.arpacampania.it/documents/30626/0/RdP_Aria_18261-dioxna19.stamped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2A26-6151-4EE2-88D2-CA4EFE5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</vt:lpstr>
    </vt:vector>
  </TitlesOfParts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2019-08-09T13:46:00Z</dcterms:created>
  <dcterms:modified xsi:type="dcterms:W3CDTF">2021-01-18T07:36:00Z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